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E6" w:rsidRDefault="00533D7D" w:rsidP="008347E6">
      <w:pPr>
        <w:spacing w:after="0"/>
        <w:contextualSpacing/>
        <w:rPr>
          <w:rFonts w:eastAsia="Times New Roman" w:cs="Times New Roman"/>
          <w:bCs/>
          <w:lang w:val="it-IT" w:eastAsia="it-IT"/>
        </w:rPr>
      </w:pPr>
      <w:r>
        <w:rPr>
          <w:rFonts w:eastAsia="Times New Roman" w:cs="Times New Roman"/>
          <w:bCs/>
          <w:caps/>
          <w:lang w:val="it-IT" w:eastAsia="it-IT"/>
        </w:rPr>
        <w:t xml:space="preserve">UPOZORNENIE, </w:t>
      </w:r>
      <w:r w:rsidRPr="00FA1EC4">
        <w:rPr>
          <w:rFonts w:eastAsia="Times New Roman" w:cs="Times New Roman"/>
          <w:bCs/>
          <w:caps/>
          <w:lang w:val="it-IT" w:eastAsia="it-IT"/>
        </w:rPr>
        <w:t>ktoré je potrebné pre</w:t>
      </w:r>
      <w:r w:rsidR="00FA1EC4">
        <w:rPr>
          <w:rFonts w:eastAsia="Times New Roman" w:cs="Times New Roman"/>
          <w:bCs/>
          <w:caps/>
          <w:lang w:val="it-IT" w:eastAsia="it-IT"/>
        </w:rPr>
        <w:t>niesť</w:t>
      </w:r>
      <w:r w:rsidR="008347E6">
        <w:rPr>
          <w:rFonts w:eastAsia="Times New Roman" w:cs="Times New Roman"/>
          <w:bCs/>
          <w:lang w:val="it-IT" w:eastAsia="it-IT"/>
        </w:rPr>
        <w:t>:</w:t>
      </w:r>
    </w:p>
    <w:p w:rsidR="008347E6" w:rsidRPr="005E7E68" w:rsidRDefault="00533D7D" w:rsidP="005E7E68">
      <w:pPr>
        <w:pStyle w:val="Odsekzoznamu"/>
        <w:numPr>
          <w:ilvl w:val="0"/>
          <w:numId w:val="1"/>
        </w:numPr>
        <w:spacing w:after="0"/>
        <w:rPr>
          <w:rFonts w:eastAsia="Times New Roman" w:cs="Times New Roman"/>
          <w:bCs/>
          <w:lang w:val="it-IT" w:eastAsia="it-IT"/>
        </w:rPr>
      </w:pPr>
      <w:r w:rsidRPr="005E7E68">
        <w:rPr>
          <w:rFonts w:eastAsia="Times New Roman" w:cs="Times New Roman"/>
          <w:bCs/>
          <w:lang w:val="it-IT" w:eastAsia="it-IT"/>
        </w:rPr>
        <w:t xml:space="preserve">akejkoľvek policajnej hliadke, či ju zavoláte </w:t>
      </w:r>
      <w:r w:rsidR="005E7E68" w:rsidRPr="005E7E68">
        <w:rPr>
          <w:rFonts w:eastAsia="Times New Roman" w:cs="Times New Roman"/>
          <w:bCs/>
          <w:lang w:val="it-IT" w:eastAsia="it-IT"/>
        </w:rPr>
        <w:t>v</w:t>
      </w:r>
      <w:r w:rsidRPr="005E7E68">
        <w:rPr>
          <w:rFonts w:eastAsia="Times New Roman" w:cs="Times New Roman"/>
          <w:bCs/>
          <w:lang w:val="it-IT" w:eastAsia="it-IT"/>
        </w:rPr>
        <w:t>y, alebo nejaká iná osoba v spojení s riešením</w:t>
      </w:r>
      <w:r w:rsidR="005E7E68" w:rsidRPr="005E7E68">
        <w:rPr>
          <w:rFonts w:eastAsia="Times New Roman" w:cs="Times New Roman"/>
          <w:bCs/>
          <w:lang w:val="it-IT" w:eastAsia="it-IT"/>
        </w:rPr>
        <w:t xml:space="preserve"> </w:t>
      </w:r>
      <w:r w:rsidR="008347E6" w:rsidRPr="005E7E68">
        <w:rPr>
          <w:rFonts w:eastAsia="Times New Roman" w:cs="Times New Roman"/>
          <w:bCs/>
          <w:lang w:val="it-IT" w:eastAsia="it-IT"/>
        </w:rPr>
        <w:t>n</w:t>
      </w:r>
      <w:r w:rsidRPr="005E7E68">
        <w:rPr>
          <w:rFonts w:eastAsia="Times New Roman" w:cs="Times New Roman"/>
          <w:bCs/>
          <w:lang w:val="it-IT" w:eastAsia="it-IT"/>
        </w:rPr>
        <w:t>eprekrytia si horných dýchacích ciest prek</w:t>
      </w:r>
      <w:r w:rsidR="008347E6" w:rsidRPr="005E7E68">
        <w:rPr>
          <w:rFonts w:eastAsia="Times New Roman" w:cs="Times New Roman"/>
          <w:bCs/>
          <w:lang w:val="it-IT" w:eastAsia="it-IT"/>
        </w:rPr>
        <w:t>áž</w:t>
      </w:r>
      <w:r w:rsidRPr="005E7E68">
        <w:rPr>
          <w:rFonts w:eastAsia="Times New Roman" w:cs="Times New Roman"/>
          <w:bCs/>
          <w:lang w:val="it-IT" w:eastAsia="it-IT"/>
        </w:rPr>
        <w:t>kou v dýchaní</w:t>
      </w:r>
      <w:r w:rsidR="005E7E68">
        <w:rPr>
          <w:rFonts w:eastAsia="Times New Roman" w:cs="Times New Roman"/>
          <w:bCs/>
          <w:lang w:val="it-IT" w:eastAsia="it-IT"/>
        </w:rPr>
        <w:t>,</w:t>
      </w:r>
    </w:p>
    <w:p w:rsidR="00533D7D" w:rsidRPr="008347E6" w:rsidRDefault="005E7E68" w:rsidP="005E7E68">
      <w:pPr>
        <w:pStyle w:val="Odsekzoznamu"/>
        <w:numPr>
          <w:ilvl w:val="0"/>
          <w:numId w:val="1"/>
        </w:numPr>
        <w:spacing w:after="0"/>
        <w:rPr>
          <w:rFonts w:eastAsia="Times New Roman" w:cs="Times New Roman"/>
          <w:bCs/>
          <w:caps/>
          <w:lang w:val="it-IT" w:eastAsia="it-IT"/>
        </w:rPr>
      </w:pPr>
      <w:r>
        <w:rPr>
          <w:rFonts w:eastAsia="Times New Roman" w:cs="Times New Roman"/>
          <w:bCs/>
          <w:lang w:val="it-IT" w:eastAsia="it-IT"/>
        </w:rPr>
        <w:t>policajtom podmieňujúcich vpustenie do verejných priestorov Policajného zboru</w:t>
      </w:r>
      <w:r w:rsidR="008347E6" w:rsidRPr="008347E6">
        <w:rPr>
          <w:rFonts w:eastAsia="Times New Roman" w:cs="Times New Roman"/>
          <w:bCs/>
          <w:lang w:val="it-IT" w:eastAsia="it-IT"/>
        </w:rPr>
        <w:t xml:space="preserve"> </w:t>
      </w:r>
      <w:r>
        <w:rPr>
          <w:rFonts w:eastAsia="Times New Roman" w:cs="Times New Roman"/>
          <w:bCs/>
          <w:lang w:val="it-IT" w:eastAsia="it-IT"/>
        </w:rPr>
        <w:t xml:space="preserve"> (napr. do budovy Obvodného oddelenia Policajného zboru...)</w:t>
      </w:r>
      <w:r w:rsidR="008347E6" w:rsidRPr="008347E6">
        <w:rPr>
          <w:rFonts w:eastAsia="Times New Roman" w:cs="Times New Roman"/>
          <w:bCs/>
          <w:lang w:val="it-IT" w:eastAsia="it-IT"/>
        </w:rPr>
        <w:t xml:space="preserve"> prekrývaním si horných dýchacích ciest prekážkou v dýchaní</w:t>
      </w:r>
      <w:r>
        <w:rPr>
          <w:rFonts w:eastAsia="Times New Roman" w:cs="Times New Roman"/>
          <w:bCs/>
          <w:lang w:val="it-IT" w:eastAsia="it-IT"/>
        </w:rPr>
        <w:t>,</w:t>
      </w:r>
      <w:r w:rsidR="00533D7D" w:rsidRPr="008347E6">
        <w:rPr>
          <w:rFonts w:eastAsia="Times New Roman" w:cs="Times New Roman"/>
          <w:bCs/>
          <w:lang w:val="it-IT" w:eastAsia="it-IT"/>
        </w:rPr>
        <w:t xml:space="preserve"> </w:t>
      </w:r>
    </w:p>
    <w:p w:rsidR="008347E6" w:rsidRDefault="008347E6" w:rsidP="008347E6">
      <w:pPr>
        <w:pStyle w:val="Odsekzoznamu"/>
        <w:numPr>
          <w:ilvl w:val="0"/>
          <w:numId w:val="1"/>
        </w:numPr>
        <w:spacing w:after="0"/>
        <w:rPr>
          <w:rFonts w:eastAsia="Times New Roman" w:cs="Times New Roman"/>
          <w:bCs/>
          <w:lang w:val="it-IT" w:eastAsia="it-IT"/>
        </w:rPr>
      </w:pPr>
      <w:r w:rsidRPr="008347E6">
        <w:rPr>
          <w:rFonts w:eastAsia="Times New Roman" w:cs="Times New Roman"/>
          <w:bCs/>
          <w:lang w:val="it-IT" w:eastAsia="it-IT"/>
        </w:rPr>
        <w:t>dvojici polica</w:t>
      </w:r>
      <w:r>
        <w:rPr>
          <w:rFonts w:eastAsia="Times New Roman" w:cs="Times New Roman"/>
          <w:bCs/>
          <w:lang w:val="it-IT" w:eastAsia="it-IT"/>
        </w:rPr>
        <w:t>jtov vykonávajúcej úkon spisovania zápisnice o podaní trestného oznámenia.</w:t>
      </w:r>
    </w:p>
    <w:p w:rsidR="008347E6" w:rsidRPr="008347E6" w:rsidRDefault="008347E6" w:rsidP="008347E6">
      <w:pPr>
        <w:spacing w:after="0"/>
        <w:rPr>
          <w:rFonts w:eastAsia="Times New Roman" w:cs="Times New Roman"/>
          <w:bCs/>
          <w:lang w:val="it-IT" w:eastAsia="it-IT"/>
        </w:rPr>
      </w:pPr>
    </w:p>
    <w:p w:rsidR="00533D7D" w:rsidRPr="00533D7D" w:rsidRDefault="00533D7D" w:rsidP="00533D7D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lang w:val="it-IT" w:eastAsia="it-IT"/>
        </w:rPr>
      </w:pPr>
      <w:r w:rsidRPr="00533D7D">
        <w:rPr>
          <w:rFonts w:eastAsia="Times New Roman" w:cs="Times New Roman"/>
          <w:bCs/>
          <w:caps/>
          <w:lang w:val="it-IT" w:eastAsia="it-IT"/>
        </w:rPr>
        <w:t xml:space="preserve">policajt nie je oprávnenÝ objasňovať a prejednávať neexistujúce </w:t>
      </w:r>
      <w:r w:rsidRPr="00533D7D">
        <w:rPr>
          <w:rFonts w:eastAsia="Times New Roman" w:cs="Segoe UI"/>
          <w:caps/>
          <w:lang w:val="it-IT" w:eastAsia="it-IT"/>
        </w:rPr>
        <w:t xml:space="preserve">priestupky neprekrytia si horných dýchacích ciest prekážkou v dýchaní. </w:t>
      </w:r>
      <w:bookmarkStart w:id="0" w:name="_GoBack"/>
      <w:bookmarkEnd w:id="0"/>
      <w:r w:rsidRPr="00533D7D">
        <w:rPr>
          <w:rFonts w:eastAsia="Times New Roman" w:cs="Segoe UI"/>
          <w:caps/>
          <w:lang w:val="it-IT" w:eastAsia="it-IT"/>
        </w:rPr>
        <w:t xml:space="preserve">Z tohto dôvodu nie je oprávnený ani </w:t>
      </w:r>
      <w:r w:rsidRPr="00533D7D">
        <w:rPr>
          <w:rFonts w:eastAsia="Times New Roman" w:cs="Times New Roman"/>
          <w:bCs/>
          <w:caps/>
          <w:lang w:val="it-IT" w:eastAsia="it-IT"/>
        </w:rPr>
        <w:t>kohokoľvej napomínať alebo komukoľvek nariaďovať prekrývať si horné dýchacie cesty prekážkou v dýchaní.</w:t>
      </w:r>
      <w:r>
        <w:rPr>
          <w:rFonts w:eastAsia="Times New Roman" w:cs="Times New Roman"/>
          <w:bCs/>
          <w:caps/>
          <w:lang w:val="it-IT" w:eastAsia="it-IT"/>
        </w:rPr>
        <w:t xml:space="preserve"> policajt, ktorý takto koná </w:t>
      </w:r>
      <w:r w:rsidRPr="00533D7D">
        <w:rPr>
          <w:rFonts w:eastAsia="Times New Roman" w:cs="Times New Roman"/>
          <w:bCs/>
          <w:caps/>
          <w:lang w:val="it-IT" w:eastAsia="it-IT"/>
        </w:rPr>
        <w:t>prekr</w:t>
      </w:r>
      <w:r>
        <w:rPr>
          <w:rFonts w:eastAsia="Times New Roman" w:cs="Times New Roman"/>
          <w:bCs/>
          <w:caps/>
          <w:lang w:val="it-IT" w:eastAsia="it-IT"/>
        </w:rPr>
        <w:t xml:space="preserve">ačuje </w:t>
      </w:r>
      <w:r w:rsidRPr="00533D7D">
        <w:rPr>
          <w:rFonts w:eastAsia="Times New Roman" w:cs="Times New Roman"/>
          <w:bCs/>
          <w:caps/>
          <w:lang w:val="it-IT" w:eastAsia="it-IT"/>
        </w:rPr>
        <w:t xml:space="preserve">svoju právomoc </w:t>
      </w:r>
      <w:r>
        <w:rPr>
          <w:rFonts w:eastAsia="Times New Roman" w:cs="Times New Roman"/>
          <w:bCs/>
          <w:caps/>
          <w:lang w:val="it-IT" w:eastAsia="it-IT"/>
        </w:rPr>
        <w:t>čím</w:t>
      </w:r>
      <w:r w:rsidRPr="00533D7D">
        <w:rPr>
          <w:rFonts w:eastAsia="Times New Roman" w:cs="Times New Roman"/>
          <w:bCs/>
          <w:caps/>
          <w:lang w:val="it-IT" w:eastAsia="it-IT"/>
        </w:rPr>
        <w:t xml:space="preserve"> </w:t>
      </w:r>
      <w:r w:rsidR="005E7E68">
        <w:rPr>
          <w:rFonts w:eastAsia="Times New Roman" w:cs="Times New Roman"/>
          <w:bCs/>
          <w:caps/>
          <w:lang w:val="it-IT" w:eastAsia="it-IT"/>
        </w:rPr>
        <w:t xml:space="preserve">v núdzovom stave </w:t>
      </w:r>
      <w:r w:rsidRPr="00533D7D">
        <w:rPr>
          <w:rFonts w:eastAsia="Times New Roman" w:cs="Times New Roman"/>
          <w:bCs/>
          <w:caps/>
          <w:lang w:val="it-IT" w:eastAsia="it-IT"/>
        </w:rPr>
        <w:t xml:space="preserve">podľa </w:t>
      </w:r>
      <w:r w:rsidRPr="00533D7D">
        <w:rPr>
          <w:rFonts w:eastAsia="Times New Roman" w:cs="Times New Roman"/>
          <w:bCs/>
          <w:lang w:val="it-IT" w:eastAsia="it-IT"/>
        </w:rPr>
        <w:t xml:space="preserve">§ 326 ods. 1 písm. </w:t>
      </w:r>
      <w:r w:rsidR="005E7E68">
        <w:rPr>
          <w:rFonts w:eastAsia="Times New Roman" w:cs="Times New Roman"/>
          <w:bCs/>
          <w:lang w:val="it-IT" w:eastAsia="it-IT"/>
        </w:rPr>
        <w:t>b</w:t>
      </w:r>
      <w:r w:rsidRPr="00533D7D">
        <w:rPr>
          <w:rFonts w:eastAsia="Times New Roman" w:cs="Times New Roman"/>
          <w:bCs/>
          <w:lang w:val="it-IT" w:eastAsia="it-IT"/>
        </w:rPr>
        <w:t>), ods. 4 písm. c) T</w:t>
      </w:r>
      <w:r>
        <w:rPr>
          <w:rFonts w:eastAsia="Times New Roman" w:cs="Times New Roman"/>
          <w:bCs/>
          <w:lang w:val="it-IT" w:eastAsia="it-IT"/>
        </w:rPr>
        <w:t>restného zákona</w:t>
      </w:r>
      <w:r w:rsidRPr="00533D7D">
        <w:rPr>
          <w:rFonts w:eastAsia="Times New Roman" w:cs="Times New Roman"/>
          <w:bCs/>
          <w:caps/>
          <w:lang w:val="it-IT" w:eastAsia="it-IT"/>
        </w:rPr>
        <w:t xml:space="preserve">  pácha zločin</w:t>
      </w:r>
      <w:r w:rsidRPr="00533D7D">
        <w:rPr>
          <w:bCs/>
          <w:caps/>
          <w:shd w:val="clear" w:color="auto" w:fill="FFFFFF"/>
        </w:rPr>
        <w:t xml:space="preserve"> zneužívania právomoci verejného činiteľa.</w:t>
      </w:r>
    </w:p>
    <w:p w:rsidR="00533D7D" w:rsidRDefault="00533D7D">
      <w:pPr>
        <w:rPr>
          <w:rFonts w:eastAsia="Times New Roman" w:cs="Times New Roman"/>
          <w:bCs/>
          <w:caps/>
          <w:lang w:val="it-IT" w:eastAsia="it-IT"/>
        </w:rPr>
      </w:pPr>
    </w:p>
    <w:p w:rsidR="00533D7D" w:rsidRDefault="00533D7D">
      <w:pPr>
        <w:rPr>
          <w:rFonts w:eastAsia="Times New Roman" w:cs="Times New Roman"/>
          <w:bCs/>
          <w:caps/>
          <w:lang w:val="it-IT" w:eastAsia="it-IT"/>
        </w:rPr>
      </w:pPr>
    </w:p>
    <w:p w:rsidR="00533D7D" w:rsidRDefault="00533D7D"/>
    <w:p w:rsidR="00533D7D" w:rsidRDefault="00533D7D"/>
    <w:sectPr w:rsidR="00533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D2300"/>
    <w:multiLevelType w:val="hybridMultilevel"/>
    <w:tmpl w:val="D7C67E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D7D"/>
    <w:rsid w:val="000F6495"/>
    <w:rsid w:val="00116610"/>
    <w:rsid w:val="00194F81"/>
    <w:rsid w:val="0023739E"/>
    <w:rsid w:val="003C3146"/>
    <w:rsid w:val="004460D4"/>
    <w:rsid w:val="00533D7D"/>
    <w:rsid w:val="005B7C2F"/>
    <w:rsid w:val="005C2BCF"/>
    <w:rsid w:val="005E7E68"/>
    <w:rsid w:val="006867CC"/>
    <w:rsid w:val="007D5A8A"/>
    <w:rsid w:val="008347E6"/>
    <w:rsid w:val="00974C54"/>
    <w:rsid w:val="00BE459E"/>
    <w:rsid w:val="00E46B80"/>
    <w:rsid w:val="00F93EE8"/>
    <w:rsid w:val="00FA1EC4"/>
    <w:rsid w:val="00FA5B30"/>
    <w:rsid w:val="00FC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34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34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5</cp:revision>
  <dcterms:created xsi:type="dcterms:W3CDTF">2020-12-10T11:55:00Z</dcterms:created>
  <dcterms:modified xsi:type="dcterms:W3CDTF">2021-02-13T13:43:00Z</dcterms:modified>
</cp:coreProperties>
</file>